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7673" w14:textId="3A3DB558" w:rsidR="00660E45" w:rsidRPr="00A929DB" w:rsidRDefault="00765A36" w:rsidP="00E875E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929DB">
        <w:rPr>
          <w:rFonts w:ascii="Arial" w:hAnsi="Arial" w:cs="Arial"/>
          <w:b/>
          <w:bCs/>
          <w:sz w:val="20"/>
          <w:szCs w:val="20"/>
        </w:rPr>
        <w:t>1. ABERTURA DE MATRÍCULA DE IMÓVEL</w:t>
      </w:r>
    </w:p>
    <w:p w14:paraId="319A2606" w14:textId="4B2446CD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65381EA1" w14:textId="3ED564D5" w:rsidR="00226FA6" w:rsidRPr="00A929DB" w:rsidRDefault="00226FA6" w:rsidP="008C2975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4B5A22A9" w14:textId="2ACD9B97" w:rsidR="008C2975" w:rsidRPr="00A929DB" w:rsidRDefault="008C2975" w:rsidP="008C297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</w:t>
      </w:r>
      <w:r w:rsidR="001C5A96" w:rsidRPr="00A929DB">
        <w:rPr>
          <w:spacing w:val="-2"/>
          <w:sz w:val="20"/>
          <w:szCs w:val="20"/>
        </w:rPr>
        <w:t>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</w:t>
      </w:r>
      <w:r w:rsidRPr="00A929DB">
        <w:rPr>
          <w:spacing w:val="-2"/>
          <w:sz w:val="20"/>
          <w:szCs w:val="20"/>
        </w:rPr>
        <w:t>tura</w:t>
      </w:r>
      <w:r w:rsidR="001C5A96" w:rsidRPr="00A929DB">
        <w:rPr>
          <w:spacing w:val="-2"/>
          <w:sz w:val="20"/>
          <w:szCs w:val="20"/>
        </w:rPr>
        <w:t>)</w:t>
      </w:r>
      <w:r w:rsidRPr="00A929DB">
        <w:rPr>
          <w:spacing w:val="-2"/>
          <w:sz w:val="20"/>
          <w:szCs w:val="20"/>
        </w:rPr>
        <w:t>:</w:t>
      </w:r>
    </w:p>
    <w:p w14:paraId="6CA70DB8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28C7C905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57C71B22" w14:textId="5ED8A52C" w:rsidR="008C2975" w:rsidRPr="00A929DB" w:rsidRDefault="008C2975" w:rsidP="008C2975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</w:t>
      </w:r>
      <w:r w:rsidRPr="00A929DB">
        <w:rPr>
          <w:sz w:val="20"/>
          <w:szCs w:val="20"/>
        </w:rPr>
        <w:t>:</w:t>
      </w:r>
    </w:p>
    <w:p w14:paraId="1E94F7E2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</w:t>
      </w:r>
      <w:r w:rsidRPr="00A929DB">
        <w:rPr>
          <w:spacing w:val="-2"/>
          <w:sz w:val="20"/>
          <w:szCs w:val="20"/>
        </w:rPr>
        <w:t>ascimento:</w:t>
      </w:r>
    </w:p>
    <w:p w14:paraId="31D61670" w14:textId="77777777" w:rsidR="008C2975" w:rsidRPr="00A929DB" w:rsidRDefault="008C2975" w:rsidP="008C2975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1E007B77" w14:textId="77777777" w:rsidR="008C2975" w:rsidRPr="00A929DB" w:rsidRDefault="008C2975" w:rsidP="008C2975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6657C6AD" w14:textId="27C59F45" w:rsidR="008C2975" w:rsidRPr="00A929DB" w:rsidRDefault="008C2975" w:rsidP="008C2975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506DB8F5" w14:textId="77777777" w:rsidR="008C2975" w:rsidRPr="00A929DB" w:rsidRDefault="008C2975" w:rsidP="008C2975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5C664F33" w14:textId="3DA68A14" w:rsidR="00226FA6" w:rsidRPr="00A929DB" w:rsidRDefault="008C2975" w:rsidP="008C2975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</w:t>
      </w:r>
      <w:r w:rsidR="00226FA6" w:rsidRPr="00A929DB">
        <w:rPr>
          <w:sz w:val="20"/>
          <w:szCs w:val="20"/>
        </w:rPr>
        <w:t xml:space="preserve"> formal</w:t>
      </w:r>
    </w:p>
    <w:p w14:paraId="5058856E" w14:textId="77777777" w:rsidR="00226FA6" w:rsidRPr="00A929DB" w:rsidRDefault="00226FA6" w:rsidP="00226FA6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06891E99" w14:textId="298B1623" w:rsidR="008C2975" w:rsidRPr="00A929DB" w:rsidRDefault="008C2975" w:rsidP="00226FA6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16CCF7DC" w14:textId="77777777" w:rsidR="00226FA6" w:rsidRPr="00A929DB" w:rsidRDefault="008C2975" w:rsidP="008C2975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5567966B" w14:textId="7444A0B2" w:rsidR="008C2975" w:rsidRPr="00A929DB" w:rsidRDefault="008C2975" w:rsidP="008C2975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07D5C33E" w14:textId="2EAFD30D" w:rsidR="00226FA6" w:rsidRPr="00A929DB" w:rsidRDefault="00226FA6" w:rsidP="008C2975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2A407609" w14:textId="64036727" w:rsidR="00226FA6" w:rsidRPr="00A929DB" w:rsidRDefault="00226FA6" w:rsidP="008C2975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671CBB1B" w14:textId="43C8A895" w:rsidR="00226FA6" w:rsidRPr="00A929DB" w:rsidRDefault="00226FA6" w:rsidP="00226FA6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</w:t>
      </w:r>
      <w:r w:rsidR="001C5A96" w:rsidRPr="00A929DB">
        <w:rPr>
          <w:spacing w:val="-2"/>
          <w:sz w:val="20"/>
          <w:szCs w:val="20"/>
        </w:rPr>
        <w:t>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</w:t>
      </w:r>
      <w:r w:rsidR="001C5A96" w:rsidRPr="00A929DB">
        <w:rPr>
          <w:spacing w:val="-2"/>
          <w:sz w:val="20"/>
          <w:szCs w:val="20"/>
        </w:rPr>
        <w:t>)</w:t>
      </w:r>
      <w:r w:rsidRPr="00A929DB">
        <w:rPr>
          <w:spacing w:val="-2"/>
          <w:sz w:val="20"/>
          <w:szCs w:val="20"/>
        </w:rPr>
        <w:t>:</w:t>
      </w:r>
    </w:p>
    <w:p w14:paraId="5442F491" w14:textId="77777777" w:rsidR="00226FA6" w:rsidRPr="00A929DB" w:rsidRDefault="00226FA6" w:rsidP="00226FA6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27AD3EE3" w14:textId="77777777" w:rsidR="00226FA6" w:rsidRPr="00A929DB" w:rsidRDefault="00226FA6" w:rsidP="00226FA6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3C5246A2" w14:textId="77777777" w:rsidR="00226FA6" w:rsidRPr="00A929DB" w:rsidRDefault="00226FA6" w:rsidP="00226FA6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3B6C8939" w14:textId="77777777" w:rsidR="00226FA6" w:rsidRPr="00A929DB" w:rsidRDefault="00226FA6" w:rsidP="00226FA6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4DD9176A" w14:textId="77777777" w:rsidR="00226FA6" w:rsidRPr="00A929DB" w:rsidRDefault="00226FA6" w:rsidP="00226FA6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1C6410D5" w14:textId="77777777" w:rsidR="00226FA6" w:rsidRPr="00A929DB" w:rsidRDefault="00226FA6" w:rsidP="00226FA6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45E66E41" w14:textId="77777777" w:rsidR="00226FA6" w:rsidRPr="00A929DB" w:rsidRDefault="00226FA6" w:rsidP="00226FA6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34209A44" w14:textId="77777777" w:rsidR="00226FA6" w:rsidRPr="00A929DB" w:rsidRDefault="00226FA6" w:rsidP="00226FA6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61CAF6B2" w14:textId="0352A1E9" w:rsidR="00226FA6" w:rsidRPr="00A929DB" w:rsidRDefault="00226FA6" w:rsidP="00226FA6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4266FC41" w14:textId="3A8B064A" w:rsidR="00226FA6" w:rsidRPr="00A929DB" w:rsidRDefault="00226FA6" w:rsidP="00226FA6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Regime bens: ( ) Comunhão parcial ( ) Comunhão </w:t>
      </w:r>
      <w:r w:rsidRPr="00A929DB">
        <w:rPr>
          <w:sz w:val="20"/>
          <w:szCs w:val="20"/>
        </w:rPr>
        <w:t xml:space="preserve">universal </w:t>
      </w:r>
      <w:r w:rsidRPr="00A929DB">
        <w:rPr>
          <w:sz w:val="20"/>
          <w:szCs w:val="20"/>
        </w:rPr>
        <w:t>( ) Separação total ( ) outro</w:t>
      </w:r>
    </w:p>
    <w:p w14:paraId="03E8318B" w14:textId="77777777" w:rsidR="00226FA6" w:rsidRPr="00A929DB" w:rsidRDefault="00226FA6" w:rsidP="00226FA6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7DC1527F" w14:textId="77777777" w:rsidR="00226FA6" w:rsidRPr="00A929DB" w:rsidRDefault="00226FA6" w:rsidP="00226FA6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7C86CA65" w14:textId="77777777" w:rsidR="00226FA6" w:rsidRPr="00A929DB" w:rsidRDefault="00226FA6" w:rsidP="00226FA6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5A0F730F" w14:textId="77777777" w:rsidR="00226FA6" w:rsidRPr="00A929DB" w:rsidRDefault="00226FA6" w:rsidP="00226FA6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01B16FFA" w14:textId="19114F6B" w:rsidR="00BD376C" w:rsidRPr="00A929DB" w:rsidRDefault="008C2975" w:rsidP="008C2975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b/>
          <w:sz w:val="20"/>
          <w:szCs w:val="20"/>
        </w:rPr>
        <w:t>REQUER</w:t>
      </w:r>
      <w:r w:rsidR="007A4697" w:rsidRPr="00A929DB">
        <w:rPr>
          <w:rFonts w:ascii="Arial" w:hAnsi="Arial" w:cs="Arial"/>
          <w:b/>
          <w:sz w:val="20"/>
          <w:szCs w:val="20"/>
        </w:rPr>
        <w:t>(EM)</w:t>
      </w:r>
      <w:r w:rsidRPr="00A929DB">
        <w:rPr>
          <w:rFonts w:ascii="Arial" w:hAnsi="Arial" w:cs="Arial"/>
          <w:sz w:val="20"/>
          <w:szCs w:val="20"/>
        </w:rPr>
        <w:t xml:space="preserve"> </w:t>
      </w:r>
      <w:r w:rsidR="00226FA6" w:rsidRPr="00A929DB">
        <w:rPr>
          <w:rFonts w:ascii="Arial" w:hAnsi="Arial" w:cs="Arial"/>
          <w:sz w:val="20"/>
          <w:szCs w:val="20"/>
        </w:rPr>
        <w:t xml:space="preserve">a </w:t>
      </w:r>
      <w:r w:rsidR="00BD376C" w:rsidRPr="00A929DB">
        <w:rPr>
          <w:rFonts w:ascii="Arial" w:hAnsi="Arial" w:cs="Arial"/>
          <w:sz w:val="20"/>
          <w:szCs w:val="20"/>
        </w:rPr>
        <w:t xml:space="preserve">Vossa Senhoria a ABERTURA DE MATRÍCULA, nesse </w:t>
      </w:r>
      <w:r w:rsidR="00226FA6" w:rsidRPr="00A929DB">
        <w:rPr>
          <w:rFonts w:ascii="Arial" w:hAnsi="Arial" w:cs="Arial"/>
          <w:sz w:val="20"/>
          <w:szCs w:val="20"/>
        </w:rPr>
        <w:t>Cartório</w:t>
      </w:r>
      <w:r w:rsidR="00BD376C" w:rsidRPr="00A929DB">
        <w:rPr>
          <w:rFonts w:ascii="Arial" w:hAnsi="Arial" w:cs="Arial"/>
          <w:sz w:val="20"/>
          <w:szCs w:val="20"/>
        </w:rPr>
        <w:t>, do(s) imóvel(eis) objeto da(s) matrícula(s) e/ou registro(s) de nº(s) [NÚMEROS] oriundo(s) do Serviço Registral de Imóveis de [___] procedendo, ainda, a todas as averbações que se fizerem necessárias, em relação ao(s) imóvel(eis) e ao(s) proprietário(s), para o que anexa(m) o(s) seguinte(s) documento(s):</w:t>
      </w:r>
    </w:p>
    <w:p w14:paraId="0F217B5A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Certidão atualizada da matrícula/registro;</w:t>
      </w:r>
    </w:p>
    <w:p w14:paraId="352E5F64" w14:textId="57262A11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[OUTROS DOCUMENTOS</w:t>
      </w:r>
      <w:r w:rsidR="001C5A96" w:rsidRPr="00A929DB">
        <w:rPr>
          <w:rFonts w:ascii="Arial" w:hAnsi="Arial" w:cs="Arial"/>
          <w:sz w:val="20"/>
          <w:szCs w:val="20"/>
        </w:rPr>
        <w:t xml:space="preserve"> E </w:t>
      </w:r>
      <w:r w:rsidRPr="00A929DB">
        <w:rPr>
          <w:rFonts w:ascii="Arial" w:hAnsi="Arial" w:cs="Arial"/>
          <w:sz w:val="20"/>
          <w:szCs w:val="20"/>
        </w:rPr>
        <w:t>INFORMAÇÕES COMPLEMENTARES]</w:t>
      </w:r>
    </w:p>
    <w:p w14:paraId="519A3FB1" w14:textId="77777777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7B6BDCC4" w14:textId="18B5D134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</w:t>
      </w:r>
      <w:r w:rsidRPr="00A929DB">
        <w:rPr>
          <w:rFonts w:ascii="Arial" w:hAnsi="Arial" w:cs="Arial"/>
          <w:sz w:val="20"/>
          <w:szCs w:val="20"/>
        </w:rPr>
        <w:t xml:space="preserve"> </w:t>
      </w:r>
      <w:r w:rsidRPr="00A929DB">
        <w:rPr>
          <w:rFonts w:ascii="Arial" w:hAnsi="Arial" w:cs="Arial"/>
          <w:sz w:val="20"/>
          <w:szCs w:val="20"/>
        </w:rPr>
        <w:t xml:space="preserve">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</w:t>
      </w:r>
      <w:r w:rsidRPr="00A929DB">
        <w:rPr>
          <w:rFonts w:ascii="Arial" w:hAnsi="Arial" w:cs="Arial"/>
          <w:sz w:val="20"/>
          <w:szCs w:val="20"/>
        </w:rPr>
        <w:t xml:space="preserve">SOU Pessoa envolvida, Investigada ou acusada de Terrorismo ou seu financiamento e/ou sancionadas pelo Conselho de Segurança das Nações Unidas, conforme Resolução nº 31/2019 do Coaf. </w:t>
      </w:r>
    </w:p>
    <w:p w14:paraId="57ADBBAD" w14:textId="0073CB4E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</w:t>
      </w:r>
      <w:r w:rsidRPr="00A929DB">
        <w:rPr>
          <w:rFonts w:ascii="Arial" w:hAnsi="Arial" w:cs="Arial"/>
          <w:sz w:val="20"/>
          <w:szCs w:val="20"/>
        </w:rPr>
        <w:t xml:space="preserve">  </w:t>
      </w:r>
      <w:r w:rsidRPr="00A929DB">
        <w:rPr>
          <w:rFonts w:ascii="Arial" w:hAnsi="Arial" w:cs="Arial"/>
          <w:sz w:val="20"/>
          <w:szCs w:val="20"/>
        </w:rPr>
        <w:t>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</w:t>
      </w:r>
      <w:r w:rsidRPr="00A929DB">
        <w:rPr>
          <w:rFonts w:ascii="Arial" w:hAnsi="Arial" w:cs="Arial"/>
          <w:sz w:val="20"/>
          <w:szCs w:val="20"/>
        </w:rPr>
        <w:t xml:space="preserve">NÃO SOU Pessoa envolvida, Investigada ou acusada de Terrorismo ou seu financiamento e/ou sancionadas pelo Conselho de Segurança das Nações Unidas, conforme Resolução nº 31/2019 do Coaf. </w:t>
      </w:r>
    </w:p>
    <w:p w14:paraId="7742B644" w14:textId="1F6F0086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</w:t>
      </w:r>
      <w:r w:rsidRPr="00A929DB">
        <w:rPr>
          <w:rFonts w:ascii="Arial" w:hAnsi="Arial" w:cs="Arial"/>
          <w:sz w:val="20"/>
          <w:szCs w:val="20"/>
        </w:rPr>
        <w:t xml:space="preserve">  </w:t>
      </w:r>
      <w:r w:rsidRPr="00A929DB">
        <w:rPr>
          <w:rFonts w:ascii="Arial" w:hAnsi="Arial" w:cs="Arial"/>
          <w:sz w:val="20"/>
          <w:szCs w:val="20"/>
        </w:rPr>
        <w:t>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</w:t>
      </w:r>
      <w:r w:rsidRPr="00A929DB">
        <w:rPr>
          <w:rFonts w:ascii="Arial" w:hAnsi="Arial" w:cs="Arial"/>
          <w:sz w:val="20"/>
          <w:szCs w:val="20"/>
        </w:rPr>
        <w:t xml:space="preserve">SOU Pessoa Exposta Politicamente (PEP), familiar de PEP ou estreito colaborador de PEP, nos termos da Resolução nº 40/2021 do Coaf. </w:t>
      </w:r>
    </w:p>
    <w:p w14:paraId="39EEC985" w14:textId="54A49106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</w:t>
      </w:r>
      <w:r w:rsidRPr="00A929DB">
        <w:rPr>
          <w:rFonts w:ascii="Arial" w:hAnsi="Arial" w:cs="Arial"/>
          <w:sz w:val="20"/>
          <w:szCs w:val="20"/>
        </w:rPr>
        <w:t xml:space="preserve"> </w:t>
      </w:r>
      <w:r w:rsidRPr="00A929DB">
        <w:rPr>
          <w:rFonts w:ascii="Arial" w:hAnsi="Arial" w:cs="Arial"/>
          <w:sz w:val="20"/>
          <w:szCs w:val="20"/>
        </w:rPr>
        <w:t xml:space="preserve">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</w:t>
      </w:r>
      <w:r w:rsidRPr="00A929DB">
        <w:rPr>
          <w:rFonts w:ascii="Arial" w:hAnsi="Arial" w:cs="Arial"/>
          <w:sz w:val="20"/>
          <w:szCs w:val="20"/>
        </w:rPr>
        <w:t xml:space="preserve">NÃO SOU Pessoa Exposta Politicamente (PEP), familiar de PEP ou estreito colaborador de PEP, nos termos da Resolução nº 40/2021 do Coaf. </w:t>
      </w:r>
    </w:p>
    <w:p w14:paraId="29313579" w14:textId="70D4668C" w:rsidR="003C52D0" w:rsidRPr="00A929DB" w:rsidRDefault="003C52D0" w:rsidP="00E875E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lastRenderedPageBreak/>
        <w:t>(</w:t>
      </w:r>
      <w:r w:rsidRPr="00A929DB">
        <w:rPr>
          <w:rFonts w:ascii="Arial" w:hAnsi="Arial" w:cs="Arial"/>
          <w:sz w:val="20"/>
          <w:szCs w:val="20"/>
        </w:rPr>
        <w:t xml:space="preserve">  </w:t>
      </w:r>
      <w:r w:rsidRPr="00A929DB">
        <w:rPr>
          <w:rFonts w:ascii="Arial" w:hAnsi="Arial" w:cs="Arial"/>
          <w:sz w:val="20"/>
          <w:szCs w:val="20"/>
        </w:rPr>
        <w:t>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4F0E611C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75B04A95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072A270D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29C6EB54" w14:textId="77777777" w:rsidR="00775561" w:rsidRPr="00A929DB" w:rsidRDefault="00775561" w:rsidP="00E875E2">
      <w:pPr>
        <w:jc w:val="both"/>
        <w:rPr>
          <w:rFonts w:ascii="Arial" w:hAnsi="Arial" w:cs="Arial"/>
          <w:sz w:val="20"/>
          <w:szCs w:val="20"/>
        </w:rPr>
      </w:pPr>
    </w:p>
    <w:p w14:paraId="7728C701" w14:textId="681286B6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726774C9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5E96EECB" w14:textId="78865C21" w:rsidR="00775561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</w:t>
      </w:r>
      <w:r w:rsidR="00101E5C" w:rsidRPr="00A929DB">
        <w:rPr>
          <w:rFonts w:ascii="Arial" w:hAnsi="Arial" w:cs="Arial"/>
          <w:sz w:val="20"/>
          <w:szCs w:val="20"/>
        </w:rPr>
        <w:t xml:space="preserve"> (art. 221, II, Lei 6015/73)</w:t>
      </w:r>
      <w:r w:rsidRPr="00A929DB">
        <w:rPr>
          <w:rFonts w:ascii="Arial" w:hAnsi="Arial" w:cs="Arial"/>
          <w:sz w:val="20"/>
          <w:szCs w:val="20"/>
        </w:rPr>
        <w:t>.</w:t>
      </w:r>
    </w:p>
    <w:p w14:paraId="23CEE893" w14:textId="77777777" w:rsidR="00775561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05F833F1" w14:textId="001EC078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36CA6B2D" w14:textId="4F7B2059" w:rsidR="00945304" w:rsidRPr="00A929DB" w:rsidRDefault="00945304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2ABE781C" w14:textId="77777777" w:rsidR="00775561" w:rsidRPr="00A929DB" w:rsidRDefault="00775561" w:rsidP="00E875E2">
      <w:pPr>
        <w:jc w:val="both"/>
        <w:rPr>
          <w:rFonts w:ascii="Arial" w:hAnsi="Arial" w:cs="Arial"/>
          <w:sz w:val="20"/>
          <w:szCs w:val="20"/>
        </w:rPr>
      </w:pPr>
    </w:p>
    <w:p w14:paraId="78BAD59D" w14:textId="2264C998" w:rsidR="003B538F" w:rsidRPr="00A929DB" w:rsidRDefault="00EC0D94" w:rsidP="00804998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</w:t>
      </w: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nformações pessoais são exigidas de acordo com o Prov</w:t>
      </w: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.</w:t>
      </w: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nº 61 de 17/10/2017, do Conselho Nacional de Justiça, e serão processadas nos termos da Lei Geral de Proteção de Dados – LGPD (Lei Federal nº 13.709, de 14/08/2018)</w:t>
      </w: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A4697"/>
    <w:rsid w:val="007F457E"/>
    <w:rsid w:val="007F59E7"/>
    <w:rsid w:val="00804998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16BD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2023-03-20T19:14:00Z</dcterms:created>
  <dcterms:modified xsi:type="dcterms:W3CDTF">2023-03-20T19:14:00Z</dcterms:modified>
</cp:coreProperties>
</file>